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5700"/>
      </w:tblGrid>
      <w:tr w:rsidR="00EA7881" w:rsidTr="00EA7881">
        <w:trPr>
          <w:trHeight w:val="41"/>
        </w:trPr>
        <w:tc>
          <w:tcPr>
            <w:tcW w:w="5700" w:type="dxa"/>
            <w:hideMark/>
          </w:tcPr>
          <w:p w:rsidR="00EA7881" w:rsidRDefault="00EA7881">
            <w:pPr>
              <w:tabs>
                <w:tab w:val="left" w:pos="9360"/>
              </w:tabs>
              <w:jc w:val="center"/>
              <w:rPr>
                <w:spacing w:val="6"/>
                <w:lang w:val="sr-Cyrl-CS"/>
              </w:rPr>
            </w:pPr>
            <w:r>
              <w:rPr>
                <w:lang w:val="en-US"/>
              </w:rPr>
              <w:drawing>
                <wp:inline distT="0" distB="0" distL="0" distR="0" wp14:anchorId="5225E658" wp14:editId="4BD08CBB">
                  <wp:extent cx="438150" cy="876300"/>
                  <wp:effectExtent l="0" t="0" r="0" b="0"/>
                  <wp:docPr id="1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881" w:rsidRDefault="00EA7881">
            <w:pPr>
              <w:tabs>
                <w:tab w:val="left" w:pos="9360"/>
              </w:tabs>
              <w:jc w:val="center"/>
              <w:rPr>
                <w:b/>
                <w:spacing w:val="6"/>
                <w:lang w:val="sr-Latn-RS"/>
              </w:rPr>
            </w:pPr>
            <w:r>
              <w:rPr>
                <w:b/>
                <w:spacing w:val="6"/>
                <w:lang w:val="sr-Latn-RS"/>
              </w:rPr>
              <w:t>РЕПУБЛИКА СРБИЈА</w:t>
            </w:r>
          </w:p>
        </w:tc>
      </w:tr>
      <w:tr w:rsidR="00EA7881" w:rsidTr="00EA7881">
        <w:trPr>
          <w:trHeight w:val="121"/>
        </w:trPr>
        <w:tc>
          <w:tcPr>
            <w:tcW w:w="5700" w:type="dxa"/>
            <w:hideMark/>
          </w:tcPr>
          <w:p w:rsidR="00EA7881" w:rsidRDefault="00EA7881">
            <w:pPr>
              <w:tabs>
                <w:tab w:val="left" w:pos="9360"/>
              </w:tabs>
              <w:jc w:val="center"/>
              <w:rPr>
                <w:b/>
                <w:spacing w:val="6"/>
                <w:lang w:val="ru-RU"/>
              </w:rPr>
            </w:pPr>
            <w:r>
              <w:rPr>
                <w:b/>
                <w:spacing w:val="6"/>
                <w:lang w:val="ru-RU"/>
              </w:rPr>
              <w:t>РЕПУБЛИЧКА АГЕНЦИЈА ЗА МИРНО РЕШАВАЊЕ РАДНИХ СПОРОВА</w:t>
            </w:r>
          </w:p>
        </w:tc>
      </w:tr>
      <w:tr w:rsidR="00EA7881" w:rsidTr="00EA7881">
        <w:trPr>
          <w:trHeight w:val="128"/>
        </w:trPr>
        <w:tc>
          <w:tcPr>
            <w:tcW w:w="5700" w:type="dxa"/>
          </w:tcPr>
          <w:p w:rsidR="00EA7881" w:rsidRDefault="00EA7881">
            <w:pPr>
              <w:tabs>
                <w:tab w:val="left" w:pos="9360"/>
              </w:tabs>
              <w:jc w:val="center"/>
              <w:rPr>
                <w:spacing w:val="6"/>
                <w:lang w:val="sr-Cyrl-RS"/>
              </w:rPr>
            </w:pPr>
          </w:p>
        </w:tc>
      </w:tr>
    </w:tbl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</w:p>
    <w:p w:rsidR="00EA7881" w:rsidRDefault="00EA7881" w:rsidP="00EA788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881" w:rsidRDefault="00EA7881" w:rsidP="00EA7881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Републичка агенција за мирно решавање радних спорова на основу члана 39. Закона о мирном решавању радних спорова </w:t>
      </w:r>
      <w:r>
        <w:rPr>
          <w:color w:val="000000"/>
          <w:szCs w:val="24"/>
          <w:lang w:val="sr-Latn-RS"/>
        </w:rPr>
        <w:t>(</w:t>
      </w:r>
      <w:r>
        <w:rPr>
          <w:color w:val="000000"/>
          <w:szCs w:val="24"/>
          <w:lang w:val="sr-Cyrl-RS"/>
        </w:rPr>
        <w:t>„</w:t>
      </w:r>
      <w:r>
        <w:rPr>
          <w:color w:val="000000"/>
          <w:szCs w:val="24"/>
          <w:lang w:val="sr-Latn-RS"/>
        </w:rPr>
        <w:t>Сл. гласник РС</w:t>
      </w:r>
      <w:r>
        <w:rPr>
          <w:color w:val="000000"/>
          <w:szCs w:val="24"/>
          <w:lang w:val="sr-Cyrl-RS"/>
        </w:rPr>
        <w:t>“</w:t>
      </w:r>
      <w:r>
        <w:rPr>
          <w:color w:val="000000"/>
          <w:szCs w:val="24"/>
          <w:lang w:val="sr-Latn-RS"/>
        </w:rPr>
        <w:t>, бр. 125</w:t>
      </w:r>
      <w:r>
        <w:rPr>
          <w:color w:val="000000"/>
          <w:szCs w:val="24"/>
          <w:lang w:val="sr-Cyrl-CS"/>
        </w:rPr>
        <w:t>/</w:t>
      </w:r>
      <w:r>
        <w:rPr>
          <w:color w:val="000000"/>
          <w:szCs w:val="24"/>
          <w:lang w:val="sr-Latn-RS"/>
        </w:rPr>
        <w:t xml:space="preserve">04, 104/09 </w:t>
      </w:r>
      <w:r>
        <w:rPr>
          <w:color w:val="000000"/>
          <w:szCs w:val="24"/>
          <w:lang w:val="sr-Cyrl-RS"/>
        </w:rPr>
        <w:t>и 50/18</w:t>
      </w:r>
      <w:r>
        <w:rPr>
          <w:color w:val="000000"/>
          <w:szCs w:val="24"/>
          <w:lang w:val="sr-Latn-RS"/>
        </w:rPr>
        <w:t>)</w:t>
      </w:r>
      <w:r>
        <w:rPr>
          <w:color w:val="000000"/>
          <w:szCs w:val="24"/>
          <w:lang w:val="sr-Cyrl-CS"/>
        </w:rPr>
        <w:t xml:space="preserve">, </w:t>
      </w:r>
      <w:r>
        <w:rPr>
          <w:szCs w:val="24"/>
          <w:lang w:val="sr-Cyrl-CS"/>
        </w:rPr>
        <w:t>оглашава</w:t>
      </w:r>
    </w:p>
    <w:p w:rsidR="00EA7881" w:rsidRDefault="00EA7881" w:rsidP="00EA7881">
      <w:pPr>
        <w:jc w:val="both"/>
        <w:rPr>
          <w:color w:val="000000"/>
          <w:szCs w:val="24"/>
          <w:lang w:val="sr-Latn-RS"/>
        </w:rPr>
      </w:pPr>
    </w:p>
    <w:p w:rsidR="00EA7881" w:rsidRDefault="00EA7881" w:rsidP="00EA788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ЈАВНИ ОГЛАС </w:t>
      </w:r>
    </w:p>
    <w:p w:rsidR="00EA7881" w:rsidRDefault="00EA7881" w:rsidP="00EA788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избор миритеља и арбитара</w:t>
      </w:r>
    </w:p>
    <w:p w:rsidR="00EA7881" w:rsidRDefault="00EA7881" w:rsidP="00EA7881">
      <w:pPr>
        <w:rPr>
          <w:b/>
          <w:color w:val="000000"/>
          <w:szCs w:val="24"/>
          <w:lang w:val="sr-Latn-RS"/>
        </w:rPr>
      </w:pPr>
      <w:r>
        <w:rPr>
          <w:b/>
          <w:color w:val="000000"/>
          <w:szCs w:val="24"/>
          <w:lang w:val="sr-Latn-RS"/>
        </w:rPr>
        <w:t xml:space="preserve">I </w:t>
      </w:r>
      <w:r>
        <w:rPr>
          <w:b/>
          <w:color w:val="000000"/>
          <w:szCs w:val="24"/>
          <w:lang w:val="sr-Cyrl-RS"/>
        </w:rPr>
        <w:t xml:space="preserve">Услови: </w:t>
      </w:r>
    </w:p>
    <w:p w:rsidR="00EA7881" w:rsidRDefault="00EA7881" w:rsidP="00EA7881">
      <w:pPr>
        <w:rPr>
          <w:b/>
          <w:color w:val="000000"/>
          <w:szCs w:val="24"/>
          <w:lang w:val="sr-Latn-RS"/>
        </w:rPr>
      </w:pPr>
    </w:p>
    <w:p w:rsidR="00EA7881" w:rsidRDefault="00EA7881" w:rsidP="00EA7881">
      <w:pPr>
        <w:rPr>
          <w:color w:val="000000"/>
          <w:szCs w:val="24"/>
          <w:lang w:val="sr-Latn-RS"/>
        </w:rPr>
      </w:pPr>
      <w:r>
        <w:rPr>
          <w:color w:val="000000"/>
          <w:szCs w:val="24"/>
          <w:lang w:val="sr-Latn-RS"/>
        </w:rPr>
        <w:t>За миритеља и арбитра може да буде изабрано лице које испуњава следеће услове:</w:t>
      </w:r>
    </w:p>
    <w:p w:rsidR="00EA7881" w:rsidRDefault="00EA7881" w:rsidP="00EA7881">
      <w:pPr>
        <w:rPr>
          <w:color w:val="000000"/>
          <w:szCs w:val="24"/>
          <w:lang w:val="sr-Latn-RS"/>
        </w:rPr>
      </w:pPr>
    </w:p>
    <w:p w:rsidR="00EA7881" w:rsidRDefault="00EA7881" w:rsidP="00EA7881">
      <w:pPr>
        <w:numPr>
          <w:ilvl w:val="0"/>
          <w:numId w:val="1"/>
        </w:numPr>
        <w:rPr>
          <w:color w:val="000000"/>
          <w:szCs w:val="24"/>
          <w:lang w:val="sr-Latn-RS"/>
        </w:rPr>
      </w:pPr>
      <w:r>
        <w:rPr>
          <w:color w:val="000000"/>
          <w:szCs w:val="24"/>
          <w:lang w:val="sr-Latn-RS"/>
        </w:rPr>
        <w:t>да је држављанин Републике Србије;</w:t>
      </w:r>
    </w:p>
    <w:p w:rsidR="00EA7881" w:rsidRDefault="00EA7881" w:rsidP="00EA7881">
      <w:pPr>
        <w:numPr>
          <w:ilvl w:val="0"/>
          <w:numId w:val="1"/>
        </w:numPr>
        <w:jc w:val="both"/>
        <w:rPr>
          <w:color w:val="000000"/>
          <w:szCs w:val="24"/>
          <w:lang w:val="sr-Latn-RS"/>
        </w:rPr>
      </w:pPr>
      <w:r>
        <w:rPr>
          <w:color w:val="000000"/>
          <w:szCs w:val="24"/>
          <w:lang w:val="sr-Latn-RS"/>
        </w:rPr>
        <w:t>да има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пет година радног искуства у области радних односа;</w:t>
      </w:r>
    </w:p>
    <w:p w:rsidR="00EA7881" w:rsidRDefault="00EA7881" w:rsidP="00EA7881">
      <w:pPr>
        <w:numPr>
          <w:ilvl w:val="0"/>
          <w:numId w:val="1"/>
        </w:numPr>
        <w:rPr>
          <w:color w:val="000000"/>
          <w:szCs w:val="24"/>
          <w:lang w:val="sr-Latn-RS"/>
        </w:rPr>
      </w:pPr>
      <w:r>
        <w:rPr>
          <w:color w:val="000000"/>
          <w:szCs w:val="24"/>
          <w:lang w:val="sr-Latn-RS"/>
        </w:rPr>
        <w:t>да није осуђивано за кривично дело на безусловну казну затвора од најмање шест месеци или за кажњиво дело које га чини неподобним за обављање ових послова;</w:t>
      </w:r>
    </w:p>
    <w:p w:rsidR="00EA7881" w:rsidRDefault="00EA7881" w:rsidP="00EA7881">
      <w:pPr>
        <w:numPr>
          <w:ilvl w:val="0"/>
          <w:numId w:val="1"/>
        </w:numPr>
        <w:rPr>
          <w:color w:val="000000"/>
          <w:szCs w:val="24"/>
          <w:lang w:val="sr-Latn-RS"/>
        </w:rPr>
      </w:pPr>
      <w:r>
        <w:rPr>
          <w:color w:val="000000"/>
          <w:szCs w:val="24"/>
          <w:lang w:val="sr-Latn-RS"/>
        </w:rPr>
        <w:t>да је достојно дужности миритеља, односно арбитра</w:t>
      </w:r>
      <w:r>
        <w:rPr>
          <w:color w:val="000000"/>
          <w:szCs w:val="24"/>
          <w:lang w:val="sr-Cyrl-CS"/>
        </w:rPr>
        <w:t>.</w:t>
      </w:r>
    </w:p>
    <w:p w:rsidR="00EA7881" w:rsidRDefault="00EA7881" w:rsidP="00EA7881">
      <w:pPr>
        <w:jc w:val="both"/>
        <w:rPr>
          <w:color w:val="000000"/>
          <w:szCs w:val="24"/>
          <w:lang w:val="sr-Latn-RS"/>
        </w:rPr>
      </w:pPr>
    </w:p>
    <w:p w:rsidR="00EA7881" w:rsidRDefault="00EA7881" w:rsidP="00EA7881">
      <w:pPr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Latn-RS"/>
        </w:rPr>
        <w:t xml:space="preserve">За арбитра може бити изабрано лице које поред </w:t>
      </w:r>
      <w:r>
        <w:rPr>
          <w:color w:val="000000"/>
          <w:szCs w:val="24"/>
          <w:lang w:val="sr-Cyrl-CS"/>
        </w:rPr>
        <w:t xml:space="preserve">општих </w:t>
      </w:r>
      <w:r>
        <w:rPr>
          <w:color w:val="000000"/>
          <w:szCs w:val="24"/>
          <w:lang w:val="sr-Latn-RS"/>
        </w:rPr>
        <w:t>услова, има положен правосудни испит или је редовни професор факултета из позитивно-правних предмета.</w:t>
      </w:r>
    </w:p>
    <w:p w:rsidR="00EA7881" w:rsidRDefault="00EA7881" w:rsidP="00EA7881">
      <w:pPr>
        <w:rPr>
          <w:color w:val="000000"/>
          <w:szCs w:val="24"/>
          <w:lang w:val="sr-Cyrl-CS"/>
        </w:rPr>
      </w:pPr>
    </w:p>
    <w:p w:rsidR="00EA7881" w:rsidRDefault="00EA7881" w:rsidP="00EA788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II Докази који се прилажу на јавни </w:t>
      </w:r>
      <w:r>
        <w:rPr>
          <w:b/>
          <w:lang w:val="sr-Cyrl-RS"/>
        </w:rPr>
        <w:t>оглас</w:t>
      </w:r>
      <w:r>
        <w:rPr>
          <w:b/>
          <w:lang w:val="sr-Cyrl-CS"/>
        </w:rPr>
        <w:t xml:space="preserve">: </w:t>
      </w:r>
    </w:p>
    <w:p w:rsidR="00EA7881" w:rsidRDefault="00EA7881" w:rsidP="00EA7881">
      <w:pPr>
        <w:jc w:val="both"/>
        <w:rPr>
          <w:b/>
          <w:lang w:val="sr-Cyrl-CS"/>
        </w:rPr>
      </w:pPr>
    </w:p>
    <w:p w:rsidR="00EA7881" w:rsidRDefault="00EA7881" w:rsidP="00EA7881">
      <w:pPr>
        <w:jc w:val="both"/>
        <w:rPr>
          <w:lang w:val="sr-Latn-RS"/>
        </w:rPr>
      </w:pPr>
      <w:r>
        <w:rPr>
          <w:lang w:val="sr-Latn-RS"/>
        </w:rPr>
        <w:t xml:space="preserve">- пријава са биографијом; </w:t>
      </w:r>
    </w:p>
    <w:p w:rsidR="00EA7881" w:rsidRDefault="00EA7881" w:rsidP="00EA7881">
      <w:pPr>
        <w:jc w:val="both"/>
        <w:rPr>
          <w:lang w:val="sr-Latn-RS"/>
        </w:rPr>
      </w:pPr>
      <w:r>
        <w:rPr>
          <w:lang w:val="sr-Cyrl-CS"/>
        </w:rPr>
        <w:t xml:space="preserve">- потврда о радном искуству у области радних односа </w:t>
      </w:r>
      <w:r>
        <w:rPr>
          <w:lang w:val="sr-Cyrl-RS"/>
        </w:rPr>
        <w:t xml:space="preserve">са </w:t>
      </w:r>
      <w:r>
        <w:rPr>
          <w:lang w:val="sr-Cyrl-CS"/>
        </w:rPr>
        <w:t>опис</w:t>
      </w:r>
      <w:r>
        <w:rPr>
          <w:lang w:val="sr-Cyrl-RS"/>
        </w:rPr>
        <w:t>ом</w:t>
      </w:r>
      <w:r>
        <w:rPr>
          <w:lang w:val="sr-Cyrl-CS"/>
        </w:rPr>
        <w:t xml:space="preserve"> послова;</w:t>
      </w:r>
    </w:p>
    <w:p w:rsidR="00EA7881" w:rsidRDefault="00EA7881" w:rsidP="00EA7881">
      <w:pPr>
        <w:jc w:val="both"/>
        <w:rPr>
          <w:lang w:val="sr-Latn-RS"/>
        </w:rPr>
      </w:pPr>
      <w:r>
        <w:rPr>
          <w:lang w:val="sr-Latn-RS"/>
        </w:rPr>
        <w:t xml:space="preserve">- </w:t>
      </w:r>
      <w:r>
        <w:rPr>
          <w:lang w:val="sr-Cyrl-CS"/>
        </w:rPr>
        <w:t>уверење</w:t>
      </w:r>
      <w:r>
        <w:rPr>
          <w:lang w:val="sr-Latn-RS"/>
        </w:rPr>
        <w:t xml:space="preserve"> о држављанству;</w:t>
      </w:r>
    </w:p>
    <w:p w:rsidR="00EA7881" w:rsidRDefault="00EA7881" w:rsidP="00EA7881">
      <w:pPr>
        <w:jc w:val="both"/>
        <w:rPr>
          <w:lang w:val="sr-Cyrl-CS"/>
        </w:rPr>
      </w:pPr>
      <w:r>
        <w:rPr>
          <w:lang w:val="sr-Latn-RS"/>
        </w:rPr>
        <w:t>- извод из матичне књиге рођених;</w:t>
      </w:r>
    </w:p>
    <w:p w:rsidR="00EA7881" w:rsidRDefault="00EA7881" w:rsidP="00EA7881">
      <w:pPr>
        <w:jc w:val="both"/>
        <w:rPr>
          <w:lang w:val="sr-Latn-RS"/>
        </w:rPr>
      </w:pPr>
      <w:r>
        <w:rPr>
          <w:lang w:val="sr-Latn-RS"/>
        </w:rPr>
        <w:t>- диплом</w:t>
      </w:r>
      <w:r>
        <w:rPr>
          <w:lang w:val="sr-Cyrl-CS"/>
        </w:rPr>
        <w:t>а о стеченом образовању</w:t>
      </w:r>
      <w:r>
        <w:rPr>
          <w:lang w:val="sr-Latn-RS"/>
        </w:rPr>
        <w:t>;</w:t>
      </w:r>
    </w:p>
    <w:p w:rsidR="00EA7881" w:rsidRDefault="00EA7881" w:rsidP="00EA7881">
      <w:pPr>
        <w:jc w:val="both"/>
        <w:rPr>
          <w:bCs/>
          <w:lang w:val="sr-Cyrl-CS"/>
        </w:rPr>
      </w:pPr>
      <w:r>
        <w:rPr>
          <w:bCs/>
          <w:lang w:val="sr-Cyrl-CS"/>
        </w:rPr>
        <w:t>- уверење о положеном правосудном испиту</w:t>
      </w:r>
      <w:r>
        <w:rPr>
          <w:bCs/>
          <w:lang w:val="sr-Latn-RS"/>
        </w:rPr>
        <w:t>,</w:t>
      </w:r>
      <w:r>
        <w:rPr>
          <w:bCs/>
          <w:lang w:val="sr-Cyrl-CS"/>
        </w:rPr>
        <w:t xml:space="preserve"> </w:t>
      </w:r>
      <w:r w:rsidRPr="00EA7881">
        <w:rPr>
          <w:bCs/>
          <w:szCs w:val="24"/>
          <w:lang w:val="sr-Cyrl-CS"/>
        </w:rPr>
        <w:t xml:space="preserve">за кандидате за арбитре или потврда да је кандидат редован професор </w:t>
      </w:r>
      <w:r w:rsidRPr="00EA7881">
        <w:rPr>
          <w:rStyle w:val="expand1"/>
          <w:rFonts w:ascii="Times New Roman" w:hAnsi="Times New Roman" w:cs="Times New Roman"/>
          <w:vanish w:val="0"/>
          <w:color w:val="000000"/>
          <w:sz w:val="24"/>
          <w:szCs w:val="24"/>
          <w:lang w:val="sr-Latn-RS"/>
          <w:specVanish w:val="0"/>
        </w:rPr>
        <w:t>факултета из позитивно-правних предмета</w:t>
      </w:r>
      <w:r w:rsidRPr="00EA7881">
        <w:rPr>
          <w:rStyle w:val="expand1"/>
          <w:rFonts w:ascii="Times New Roman" w:hAnsi="Times New Roman" w:cs="Times New Roman"/>
          <w:vanish w:val="0"/>
          <w:color w:val="000000"/>
          <w:sz w:val="24"/>
          <w:szCs w:val="24"/>
          <w:lang w:val="sr-Cyrl-CS"/>
          <w:specVanish w:val="0"/>
        </w:rPr>
        <w:t>, коју издаје факултет</w:t>
      </w:r>
      <w:r w:rsidRPr="00EA7881">
        <w:rPr>
          <w:bCs/>
          <w:szCs w:val="24"/>
          <w:lang w:val="sr-Cyrl-CS"/>
        </w:rPr>
        <w:t>;</w:t>
      </w:r>
    </w:p>
    <w:p w:rsidR="00EA7881" w:rsidRDefault="00EA7881" w:rsidP="00EA7881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- </w:t>
      </w:r>
      <w:r w:rsidR="00FE2310">
        <w:rPr>
          <w:bCs/>
          <w:lang w:val="sr-Cyrl-RS"/>
        </w:rPr>
        <w:t>уверење</w:t>
      </w:r>
      <w:r w:rsidR="00FE2310">
        <w:rPr>
          <w:bCs/>
          <w:lang w:val="sr-Cyrl-CS"/>
        </w:rPr>
        <w:t xml:space="preserve"> о некажњавању</w:t>
      </w:r>
      <w:r>
        <w:rPr>
          <w:bCs/>
          <w:lang w:val="sr-Cyrl-CS"/>
        </w:rPr>
        <w:t xml:space="preserve"> или доказ да ј</w:t>
      </w:r>
      <w:r w:rsidR="00F22CEA">
        <w:rPr>
          <w:bCs/>
          <w:lang w:val="sr-Cyrl-CS"/>
        </w:rPr>
        <w:t>е поднет захтев за издавање ист</w:t>
      </w:r>
      <w:r w:rsidR="00F22CEA">
        <w:rPr>
          <w:bCs/>
          <w:lang w:val="sr-Cyrl-RS"/>
        </w:rPr>
        <w:t>ог</w:t>
      </w:r>
      <w:bookmarkStart w:id="0" w:name="_GoBack"/>
      <w:bookmarkEnd w:id="0"/>
      <w:r>
        <w:rPr>
          <w:bCs/>
          <w:lang w:val="sr-Cyrl-CS"/>
        </w:rPr>
        <w:t xml:space="preserve"> надлежном органу.</w:t>
      </w:r>
    </w:p>
    <w:p w:rsidR="00EA7881" w:rsidRDefault="00EA7881" w:rsidP="00EA7881">
      <w:pPr>
        <w:jc w:val="both"/>
        <w:rPr>
          <w:lang w:val="sr-Cyrl-CS"/>
        </w:rPr>
      </w:pPr>
    </w:p>
    <w:p w:rsidR="00EA7881" w:rsidRDefault="00EA7881" w:rsidP="00EA7881">
      <w:pPr>
        <w:jc w:val="both"/>
        <w:rPr>
          <w:lang w:val="sr-Cyrl-CS"/>
        </w:rPr>
      </w:pPr>
      <w:r>
        <w:rPr>
          <w:b/>
          <w:lang w:val="sr-Cyrl-CS"/>
        </w:rPr>
        <w:t xml:space="preserve">III Адреса на коју се подносе пријаве на јавни </w:t>
      </w:r>
      <w:r>
        <w:rPr>
          <w:b/>
          <w:lang w:val="sr-Cyrl-RS"/>
        </w:rPr>
        <w:t>оглас</w:t>
      </w:r>
      <w:r>
        <w:rPr>
          <w:b/>
          <w:lang w:val="sr-Cyrl-CS"/>
        </w:rPr>
        <w:t xml:space="preserve">: </w:t>
      </w:r>
    </w:p>
    <w:p w:rsidR="00EA7881" w:rsidRPr="00BD6038" w:rsidRDefault="00EA7881" w:rsidP="00EA7881">
      <w:pPr>
        <w:jc w:val="both"/>
        <w:rPr>
          <w:lang w:val="sr-Cyrl-CS"/>
        </w:rPr>
      </w:pPr>
      <w:r>
        <w:rPr>
          <w:lang w:val="sr-Cyrl-CS"/>
        </w:rPr>
        <w:lastRenderedPageBreak/>
        <w:t>Републичка агенција за мирно решавање радних спорова, Македонска 4, 11000 Београд са назнаком: „ЗА ЈАВНИ ОГЛАС“</w:t>
      </w:r>
    </w:p>
    <w:p w:rsidR="00EA7881" w:rsidRDefault="00EA7881" w:rsidP="00EA7881">
      <w:pPr>
        <w:jc w:val="both"/>
        <w:rPr>
          <w:b/>
          <w:lang w:val="sr-Cyrl-CS"/>
        </w:rPr>
      </w:pPr>
    </w:p>
    <w:p w:rsidR="00EA7881" w:rsidRDefault="00EA7881" w:rsidP="00EA7881">
      <w:pPr>
        <w:jc w:val="both"/>
        <w:rPr>
          <w:lang w:val="sr-Cyrl-CS"/>
        </w:rPr>
      </w:pPr>
      <w:r>
        <w:rPr>
          <w:b/>
          <w:lang w:val="sr-Cyrl-CS"/>
        </w:rPr>
        <w:t xml:space="preserve">IV Лице које је задужено за давање обавештења о јавном </w:t>
      </w:r>
      <w:r>
        <w:rPr>
          <w:b/>
          <w:lang w:val="sr-Cyrl-RS"/>
        </w:rPr>
        <w:t>огласу</w:t>
      </w:r>
      <w:r>
        <w:rPr>
          <w:b/>
          <w:lang w:val="sr-Cyrl-CS"/>
        </w:rPr>
        <w:t xml:space="preserve">: </w:t>
      </w:r>
    </w:p>
    <w:p w:rsidR="00EA7881" w:rsidRDefault="00EA7881" w:rsidP="00EA7881">
      <w:pPr>
        <w:jc w:val="both"/>
        <w:rPr>
          <w:lang w:val="sr-Cyrl-RS"/>
        </w:rPr>
      </w:pPr>
      <w:r>
        <w:rPr>
          <w:lang w:val="sr-Cyrl-RS"/>
        </w:rPr>
        <w:t xml:space="preserve">Драгана Андоновска </w:t>
      </w:r>
      <w:r>
        <w:rPr>
          <w:lang w:val="sr-Cyrl-CS"/>
        </w:rPr>
        <w:t>телефон 011/31-31-418</w:t>
      </w:r>
      <w:r>
        <w:rPr>
          <w:lang w:val="sr-Latn-RS"/>
        </w:rPr>
        <w:t xml:space="preserve"> </w:t>
      </w:r>
      <w:r>
        <w:rPr>
          <w:lang w:val="sr-Cyrl-RS"/>
        </w:rPr>
        <w:t>и 31-31-416.</w:t>
      </w:r>
    </w:p>
    <w:p w:rsidR="00EA7881" w:rsidRDefault="00EA7881" w:rsidP="00EA7881">
      <w:pPr>
        <w:jc w:val="both"/>
        <w:rPr>
          <w:b/>
          <w:lang w:val="sr-Cyrl-CS"/>
        </w:rPr>
      </w:pPr>
    </w:p>
    <w:p w:rsidR="00EA7881" w:rsidRPr="007C3394" w:rsidRDefault="00EA7881" w:rsidP="00EA7881">
      <w:pPr>
        <w:jc w:val="both"/>
        <w:rPr>
          <w:lang w:val="sr-Cyrl-CS"/>
        </w:rPr>
      </w:pPr>
      <w:r w:rsidRPr="007C3394">
        <w:rPr>
          <w:b/>
          <w:lang w:val="sr-Latn-RS"/>
        </w:rPr>
        <w:t xml:space="preserve">V </w:t>
      </w:r>
      <w:r w:rsidR="001E4A6C">
        <w:rPr>
          <w:b/>
          <w:lang w:val="sr-Cyrl-RS"/>
        </w:rPr>
        <w:t>Изборни</w:t>
      </w:r>
      <w:r w:rsidR="001E4A6C">
        <w:rPr>
          <w:b/>
          <w:lang w:val="sr-Cyrl-CS"/>
        </w:rPr>
        <w:t xml:space="preserve"> поступак</w:t>
      </w:r>
      <w:r w:rsidRPr="007C3394">
        <w:rPr>
          <w:b/>
          <w:lang w:val="sr-Cyrl-CS"/>
        </w:rPr>
        <w:t xml:space="preserve">: </w:t>
      </w:r>
    </w:p>
    <w:p w:rsidR="00EA7881" w:rsidRPr="007C3394" w:rsidRDefault="001E4A6C" w:rsidP="00EA7881">
      <w:pPr>
        <w:jc w:val="both"/>
        <w:rPr>
          <w:lang w:val="sr-Cyrl-CS"/>
        </w:rPr>
      </w:pPr>
      <w:r w:rsidRPr="001E4A6C">
        <w:rPr>
          <w:lang w:val="en-US"/>
        </w:rPr>
        <w:t xml:space="preserve">Избор између пријављених кандидата врши Комисија </w:t>
      </w:r>
      <w:r>
        <w:rPr>
          <w:rFonts w:ascii="Times" w:hAnsi="Times"/>
          <w:color w:val="000000"/>
        </w:rPr>
        <w:t>за избор миритеља и арбитара</w:t>
      </w:r>
      <w:r>
        <w:rPr>
          <w:rFonts w:ascii="Times" w:hAnsi="Times"/>
          <w:color w:val="000000"/>
          <w:lang w:val="sr-Cyrl-RS"/>
        </w:rPr>
        <w:t xml:space="preserve">, </w:t>
      </w:r>
      <w:r>
        <w:rPr>
          <w:rFonts w:ascii="Times" w:hAnsi="Times"/>
          <w:color w:val="000000"/>
        </w:rPr>
        <w:t xml:space="preserve"> двотрећинском већином г</w:t>
      </w:r>
      <w:r>
        <w:rPr>
          <w:rFonts w:ascii="Times" w:hAnsi="Times"/>
          <w:color w:val="000000"/>
          <w:lang w:val="sr-Cyrl-RS"/>
        </w:rPr>
        <w:t>ласова.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  <w:lang w:val="sr-Cyrl-RS"/>
        </w:rPr>
        <w:t xml:space="preserve">У изборном поступку провераваће се познавање </w:t>
      </w:r>
      <w:r w:rsidR="00EA7881" w:rsidRPr="007C3394">
        <w:rPr>
          <w:lang w:val="sr-Cyrl-CS"/>
        </w:rPr>
        <w:t>Закон</w:t>
      </w:r>
      <w:r w:rsidR="00B67BAE" w:rsidRPr="007C3394">
        <w:rPr>
          <w:lang w:val="sr-Latn-RS"/>
        </w:rPr>
        <w:t>a</w:t>
      </w:r>
      <w:r w:rsidR="00EA7881" w:rsidRPr="007C3394">
        <w:rPr>
          <w:lang w:val="sr-Cyrl-CS"/>
        </w:rPr>
        <w:t xml:space="preserve"> о </w:t>
      </w:r>
      <w:r w:rsidR="007C3394">
        <w:rPr>
          <w:lang w:val="sr-Cyrl-CS"/>
        </w:rPr>
        <w:t>мирном решавању радних спорова,</w:t>
      </w:r>
      <w:r w:rsidR="00EA7881" w:rsidRPr="007C3394">
        <w:rPr>
          <w:lang w:val="sr-Cyrl-CS"/>
        </w:rPr>
        <w:t xml:space="preserve"> усменим путем – разговором. </w:t>
      </w:r>
    </w:p>
    <w:p w:rsidR="00EA7881" w:rsidRDefault="00EA7881" w:rsidP="00EA7881">
      <w:pPr>
        <w:jc w:val="both"/>
        <w:rPr>
          <w:lang w:val="sr-Cyrl-RS"/>
        </w:rPr>
      </w:pPr>
    </w:p>
    <w:p w:rsidR="00EA7881" w:rsidRDefault="00EA7881" w:rsidP="00EA7881">
      <w:pPr>
        <w:jc w:val="both"/>
        <w:rPr>
          <w:b/>
          <w:lang w:val="sr-Cyrl-CS"/>
        </w:rPr>
      </w:pPr>
      <w:r>
        <w:rPr>
          <w:b/>
          <w:lang w:val="sr-Cyrl-CS"/>
        </w:rPr>
        <w:t>VI Рок за подношење пријава:</w:t>
      </w:r>
    </w:p>
    <w:p w:rsidR="00EA7881" w:rsidRDefault="00EA7881" w:rsidP="00EA7881">
      <w:pPr>
        <w:jc w:val="both"/>
        <w:rPr>
          <w:lang w:val="sr-Cyrl-RS"/>
        </w:rPr>
      </w:pPr>
      <w:r>
        <w:rPr>
          <w:lang w:val="sr-Cyrl-CS"/>
        </w:rPr>
        <w:t xml:space="preserve">Рок за подношење пријава на јавни </w:t>
      </w:r>
      <w:r>
        <w:rPr>
          <w:lang w:val="sr-Cyrl-RS"/>
        </w:rPr>
        <w:t>оглас</w:t>
      </w:r>
      <w:r>
        <w:rPr>
          <w:lang w:val="sr-Cyrl-CS"/>
        </w:rPr>
        <w:t xml:space="preserve"> је </w:t>
      </w:r>
      <w:r w:rsidR="00475679">
        <w:rPr>
          <w:lang w:val="sr-Latn-RS"/>
        </w:rPr>
        <w:t>8</w:t>
      </w:r>
      <w:r>
        <w:rPr>
          <w:lang w:val="sr-Cyrl-CS"/>
        </w:rPr>
        <w:t xml:space="preserve"> дана и почиње да тече наредног дана од дана објављивања </w:t>
      </w:r>
      <w:r>
        <w:rPr>
          <w:lang w:val="sr-Cyrl-RS"/>
        </w:rPr>
        <w:t>јавног огласа у „</w:t>
      </w:r>
      <w:r>
        <w:rPr>
          <w:lang w:val="sr-Latn-RS"/>
        </w:rPr>
        <w:t>Службеном гласнику РС</w:t>
      </w:r>
      <w:r>
        <w:rPr>
          <w:lang w:val="sr-Cyrl-RS"/>
        </w:rPr>
        <w:t>“.</w:t>
      </w:r>
    </w:p>
    <w:p w:rsidR="00EA7881" w:rsidRDefault="00EA7881" w:rsidP="00EA7881">
      <w:pPr>
        <w:jc w:val="both"/>
        <w:rPr>
          <w:b/>
          <w:lang w:val="sr-Latn-RS"/>
        </w:rPr>
      </w:pPr>
    </w:p>
    <w:p w:rsidR="00EA7881" w:rsidRDefault="00EA7881" w:rsidP="00EA7881">
      <w:pPr>
        <w:jc w:val="both"/>
        <w:rPr>
          <w:lang w:val="sr-Latn-RS"/>
        </w:rPr>
      </w:pPr>
      <w:r>
        <w:rPr>
          <w:b/>
          <w:lang w:val="sr-Cyrl-CS"/>
        </w:rPr>
        <w:t xml:space="preserve">VII Трајање </w:t>
      </w:r>
      <w:r>
        <w:rPr>
          <w:b/>
          <w:lang w:val="sr-Latn-RS"/>
        </w:rPr>
        <w:t>мандата</w:t>
      </w:r>
      <w:r>
        <w:rPr>
          <w:b/>
          <w:lang w:val="sr-Cyrl-CS"/>
        </w:rPr>
        <w:t xml:space="preserve">: </w:t>
      </w:r>
    </w:p>
    <w:p w:rsidR="00EA7881" w:rsidRDefault="00EA7881" w:rsidP="00EA7881">
      <w:pPr>
        <w:jc w:val="both"/>
        <w:rPr>
          <w:lang w:val="sr-Latn-RS"/>
        </w:rPr>
      </w:pPr>
      <w:r>
        <w:rPr>
          <w:lang w:val="sr-Latn-RS"/>
        </w:rPr>
        <w:t>Миритељ</w:t>
      </w:r>
      <w:r>
        <w:rPr>
          <w:lang w:val="sr-Cyrl-RS"/>
        </w:rPr>
        <w:t>и</w:t>
      </w:r>
      <w:r>
        <w:rPr>
          <w:lang w:val="sr-Latn-RS"/>
        </w:rPr>
        <w:t xml:space="preserve"> и арбит</w:t>
      </w:r>
      <w:r>
        <w:rPr>
          <w:lang w:val="sr-Cyrl-RS"/>
        </w:rPr>
        <w:t>ри</w:t>
      </w:r>
      <w:r>
        <w:rPr>
          <w:lang w:val="sr-Latn-RS"/>
        </w:rPr>
        <w:t xml:space="preserve"> се бирају на четири године, од дана коначности одлуке о избору.</w:t>
      </w:r>
    </w:p>
    <w:p w:rsidR="00EA7881" w:rsidRDefault="00EA7881" w:rsidP="00EA7881">
      <w:pPr>
        <w:jc w:val="both"/>
        <w:rPr>
          <w:b/>
          <w:lang w:val="sr-Cyrl-CS"/>
        </w:rPr>
      </w:pPr>
    </w:p>
    <w:p w:rsidR="00EA7881" w:rsidRDefault="00EA7881" w:rsidP="00EA7881">
      <w:pPr>
        <w:jc w:val="both"/>
        <w:rPr>
          <w:lang w:val="sr-Latn-RS"/>
        </w:rPr>
      </w:pPr>
      <w:r>
        <w:rPr>
          <w:b/>
          <w:lang w:val="sr-Cyrl-CS"/>
        </w:rPr>
        <w:t>VI</w:t>
      </w:r>
      <w:r>
        <w:rPr>
          <w:b/>
          <w:lang w:val="sr-Latn-RS"/>
        </w:rPr>
        <w:t>I</w:t>
      </w:r>
      <w:r>
        <w:rPr>
          <w:b/>
          <w:lang w:val="sr-Cyrl-CS"/>
        </w:rPr>
        <w:t>I</w:t>
      </w:r>
      <w:r>
        <w:rPr>
          <w:b/>
          <w:lang w:val="sr-Latn-RS"/>
        </w:rPr>
        <w:t xml:space="preserve"> Место </w:t>
      </w:r>
      <w:r>
        <w:rPr>
          <w:b/>
          <w:lang w:val="sr-Cyrl-RS"/>
        </w:rPr>
        <w:t>ангажовања</w:t>
      </w:r>
      <w:r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:rsidR="00EA7881" w:rsidRDefault="00EA7881" w:rsidP="00EA7881">
      <w:pPr>
        <w:jc w:val="both"/>
        <w:rPr>
          <w:lang w:val="sr-Cyrl-RS"/>
        </w:rPr>
      </w:pPr>
      <w:r>
        <w:rPr>
          <w:lang w:val="sr-Latn-RS"/>
        </w:rPr>
        <w:t>Миритељ</w:t>
      </w:r>
      <w:r>
        <w:rPr>
          <w:lang w:val="sr-Cyrl-RS"/>
        </w:rPr>
        <w:t>и</w:t>
      </w:r>
      <w:r>
        <w:rPr>
          <w:lang w:val="sr-Latn-RS"/>
        </w:rPr>
        <w:t xml:space="preserve"> и арбит</w:t>
      </w:r>
      <w:r>
        <w:rPr>
          <w:lang w:val="sr-Cyrl-RS"/>
        </w:rPr>
        <w:t>ри се ангажују на територији целе Републике Србије и пожељна је различита регионална заступљеност.</w:t>
      </w:r>
    </w:p>
    <w:p w:rsidR="00EA7881" w:rsidRDefault="00EA7881" w:rsidP="00EA7881">
      <w:pPr>
        <w:jc w:val="both"/>
        <w:rPr>
          <w:lang w:val="sr-Cyrl-RS"/>
        </w:rPr>
      </w:pPr>
    </w:p>
    <w:p w:rsidR="00EA7881" w:rsidRDefault="00EA7881" w:rsidP="00EA7881">
      <w:pPr>
        <w:jc w:val="both"/>
        <w:rPr>
          <w:b/>
          <w:lang w:val="sr-Cyrl-CS"/>
        </w:rPr>
      </w:pPr>
      <w:r>
        <w:rPr>
          <w:b/>
          <w:lang w:val="sr-Cyrl-CS"/>
        </w:rPr>
        <w:t>IX Рок за спровођење изборног поступка:</w:t>
      </w:r>
    </w:p>
    <w:p w:rsidR="00EA7881" w:rsidRDefault="00EA7881" w:rsidP="00EA7881">
      <w:pPr>
        <w:jc w:val="both"/>
        <w:rPr>
          <w:lang w:val="sr-Cyrl-CS"/>
        </w:rPr>
      </w:pPr>
      <w:r>
        <w:rPr>
          <w:lang w:val="sr-Cyrl-CS"/>
        </w:rPr>
        <w:t xml:space="preserve">Одлуку о избору миритеља и арбитара Комисија </w:t>
      </w:r>
      <w:r>
        <w:rPr>
          <w:lang w:val="sr-Cyrl-RS"/>
        </w:rPr>
        <w:t xml:space="preserve">за избор миритеља и арбитара </w:t>
      </w:r>
      <w:r>
        <w:rPr>
          <w:lang w:val="sr-Cyrl-CS"/>
        </w:rPr>
        <w:t>доноси у року од 60 дана од дана истека рока за подношење пријава и у том року ће се спровести изборни поступак.</w:t>
      </w:r>
    </w:p>
    <w:p w:rsidR="00EA7881" w:rsidRDefault="00EA7881" w:rsidP="00EA7881">
      <w:pPr>
        <w:jc w:val="both"/>
        <w:rPr>
          <w:b/>
          <w:lang w:val="sr-Cyrl-CS"/>
        </w:rPr>
      </w:pPr>
    </w:p>
    <w:p w:rsidR="00EA7881" w:rsidRDefault="00EA7881" w:rsidP="00EA7881">
      <w:pPr>
        <w:jc w:val="both"/>
        <w:rPr>
          <w:b/>
          <w:lang w:val="sr-Cyrl-CS"/>
        </w:rPr>
      </w:pPr>
      <w:r>
        <w:rPr>
          <w:b/>
          <w:lang w:val="sr-Cyrl-CS"/>
        </w:rPr>
        <w:t>Напомене:</w:t>
      </w:r>
    </w:p>
    <w:p w:rsidR="00EA7881" w:rsidRDefault="00EA7881" w:rsidP="00EA7881">
      <w:pPr>
        <w:jc w:val="both"/>
        <w:rPr>
          <w:color w:val="000000"/>
          <w:szCs w:val="24"/>
          <w:lang w:val="sr-Cyrl-RS" w:eastAsia="sr-Cyrl-RS"/>
        </w:rPr>
      </w:pPr>
      <w:r>
        <w:rPr>
          <w:color w:val="000000"/>
          <w:szCs w:val="24"/>
          <w:lang w:val="sr-Cyrl-RS" w:eastAsia="sr-Cyrl-RS"/>
        </w:rPr>
        <w:t>Неблаговремене, недопуштене, неразумљиве или непотпуне пријаве и пријаве уз које нису приложени сви тражени докази, у оригиналу или фотокопији овереној у општини, суду или код јавног бележника биће одбачене.</w:t>
      </w:r>
    </w:p>
    <w:p w:rsidR="00EA7881" w:rsidRDefault="00EA7881" w:rsidP="00EA7881">
      <w:pPr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>Документа о чињеницама о којима се води службена евиденција су: уверење о држављанству, извод из матичне књиге рођених</w:t>
      </w:r>
      <w:r w:rsidR="00246A1E">
        <w:rPr>
          <w:color w:val="000000"/>
          <w:szCs w:val="24"/>
          <w:lang w:val="sr-Cyrl-CS"/>
        </w:rPr>
        <w:t>,</w:t>
      </w:r>
      <w:r>
        <w:rPr>
          <w:color w:val="000000"/>
          <w:szCs w:val="24"/>
          <w:lang w:val="sr-Cyrl-CS"/>
        </w:rPr>
        <w:t xml:space="preserve"> уверење о положеном правосудном испиту</w:t>
      </w:r>
      <w:r w:rsidR="00246A1E">
        <w:rPr>
          <w:color w:val="000000"/>
          <w:szCs w:val="24"/>
          <w:lang w:val="sr-Cyrl-CS"/>
        </w:rPr>
        <w:t xml:space="preserve">, </w:t>
      </w:r>
      <w:r w:rsidR="00FE2310">
        <w:rPr>
          <w:bCs/>
          <w:lang w:val="sr-Cyrl-RS"/>
        </w:rPr>
        <w:t>уверење</w:t>
      </w:r>
      <w:r w:rsidR="00FE2310">
        <w:rPr>
          <w:bCs/>
          <w:lang w:val="sr-Cyrl-CS"/>
        </w:rPr>
        <w:t xml:space="preserve"> о некажњавању.</w:t>
      </w:r>
    </w:p>
    <w:p w:rsidR="00EA7881" w:rsidRDefault="00EA7881" w:rsidP="00EA7881">
      <w:pPr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>Одредбом члана 9. и члана 103. Закона о општем управном поступку („Службени гласник РС”, број 18/16 и 95/2018 – аутентично тумачење</w:t>
      </w:r>
      <w:r w:rsidR="007B0BE1">
        <w:rPr>
          <w:color w:val="000000"/>
          <w:szCs w:val="24"/>
          <w:lang w:val="sr-Cyrl-CS"/>
        </w:rPr>
        <w:t xml:space="preserve"> и 2/2023 – одлука УС</w:t>
      </w:r>
      <w:r>
        <w:rPr>
          <w:color w:val="000000"/>
          <w:szCs w:val="24"/>
          <w:lang w:val="sr-Cyrl-CS"/>
        </w:rPr>
        <w:t>) прописано је, између осталог, да у поступку који се покреће по захтеву странке орган мож</w:t>
      </w:r>
      <w:r w:rsidR="007B0BE1">
        <w:rPr>
          <w:color w:val="000000"/>
          <w:szCs w:val="24"/>
          <w:lang w:val="sr-Cyrl-CS"/>
        </w:rPr>
        <w:t xml:space="preserve">и </w:t>
      </w:r>
      <w:r>
        <w:rPr>
          <w:color w:val="000000"/>
          <w:szCs w:val="24"/>
          <w:lang w:val="sr-Cyrl-CS"/>
        </w:rPr>
        <w:t>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Наведене доказе кандидат може доставити уз пријаву и сам, а у циљу ефикаснијег и бржег спровођења изборног поступка.</w:t>
      </w:r>
    </w:p>
    <w:p w:rsidR="00EA7881" w:rsidRDefault="00EA7881" w:rsidP="00EA7881">
      <w:pPr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t xml:space="preserve"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 учинити сам. Наведену изјаву је могуће преузети на web страници </w:t>
      </w:r>
      <w:r>
        <w:rPr>
          <w:color w:val="000000"/>
          <w:szCs w:val="24"/>
          <w:lang w:val="sr-Cyrl-CS" w:eastAsia="sr-Cyrl-RS"/>
        </w:rPr>
        <w:t>Републичкe агенцијe за мирно решавање радних спорова</w:t>
      </w:r>
      <w:r>
        <w:rPr>
          <w:color w:val="000000"/>
          <w:szCs w:val="24"/>
          <w:lang w:val="sr-Cyrl-CS"/>
        </w:rPr>
        <w:t xml:space="preserve">, на адреси </w:t>
      </w:r>
      <w:hyperlink r:id="rId7" w:history="1">
        <w:r w:rsidR="00B67BAE" w:rsidRPr="00BB5886">
          <w:rPr>
            <w:rStyle w:val="Hyperlink"/>
            <w:szCs w:val="24"/>
            <w:lang w:val="sr-Cyrl-CS"/>
          </w:rPr>
          <w:t>www.</w:t>
        </w:r>
        <w:r w:rsidR="00B67BAE" w:rsidRPr="00BB5886">
          <w:rPr>
            <w:rStyle w:val="Hyperlink"/>
            <w:szCs w:val="24"/>
            <w:lang w:val="sr-Latn-RS"/>
          </w:rPr>
          <w:t>ramrrs</w:t>
        </w:r>
        <w:r w:rsidR="00B67BAE" w:rsidRPr="00BB5886">
          <w:rPr>
            <w:rStyle w:val="Hyperlink"/>
            <w:szCs w:val="24"/>
            <w:lang w:val="sr-Cyrl-CS"/>
          </w:rPr>
          <w:t>.gov.rs</w:t>
        </w:r>
      </w:hyperlink>
      <w:r w:rsidR="00B67BAE">
        <w:rPr>
          <w:color w:val="000000"/>
          <w:szCs w:val="24"/>
          <w:lang w:val="sr-Latn-RS"/>
        </w:rPr>
        <w:t xml:space="preserve"> </w:t>
      </w:r>
      <w:r>
        <w:rPr>
          <w:color w:val="000000"/>
          <w:szCs w:val="24"/>
          <w:lang w:val="sr-Latn-RS"/>
        </w:rPr>
        <w:t>.</w:t>
      </w:r>
      <w:r>
        <w:rPr>
          <w:color w:val="000000"/>
          <w:szCs w:val="24"/>
          <w:lang w:val="sr-Cyrl-CS"/>
        </w:rPr>
        <w:t xml:space="preserve">  </w:t>
      </w:r>
    </w:p>
    <w:p w:rsidR="00EA7881" w:rsidRDefault="00EA7881" w:rsidP="00BD6038">
      <w:pPr>
        <w:jc w:val="both"/>
        <w:rPr>
          <w:color w:val="000000"/>
          <w:szCs w:val="24"/>
          <w:lang w:val="sr-Cyrl-CS"/>
        </w:rPr>
      </w:pPr>
      <w:r>
        <w:rPr>
          <w:color w:val="000000"/>
          <w:szCs w:val="24"/>
          <w:lang w:val="sr-Cyrl-CS"/>
        </w:rPr>
        <w:lastRenderedPageBreak/>
        <w:t>Попуњену изјаву је неопходно доставити уз наведене доказе како би орган могао даље да поступа.</w:t>
      </w:r>
    </w:p>
    <w:p w:rsidR="00EA7881" w:rsidRDefault="00EA7881" w:rsidP="00BD6038">
      <w:pPr>
        <w:shd w:val="clear" w:color="auto" w:fill="FFFFFF"/>
        <w:suppressAutoHyphens w:val="0"/>
        <w:spacing w:line="235" w:lineRule="atLeast"/>
        <w:jc w:val="both"/>
        <w:textAlignment w:val="baseline"/>
        <w:rPr>
          <w:color w:val="000000"/>
          <w:szCs w:val="24"/>
          <w:lang w:val="sr-Cyrl-RS" w:eastAsia="sr-Cyrl-RS"/>
        </w:rPr>
      </w:pPr>
    </w:p>
    <w:p w:rsidR="00EA7881" w:rsidRDefault="00EA7881" w:rsidP="00BD6038">
      <w:pPr>
        <w:shd w:val="clear" w:color="auto" w:fill="FFFFFF"/>
        <w:suppressAutoHyphens w:val="0"/>
        <w:spacing w:line="235" w:lineRule="atLeast"/>
        <w:jc w:val="both"/>
        <w:textAlignment w:val="baseline"/>
        <w:rPr>
          <w:color w:val="000000"/>
          <w:szCs w:val="24"/>
          <w:lang w:val="sr-Cyrl-RS" w:eastAsia="sr-Cyrl-RS"/>
        </w:rPr>
      </w:pPr>
      <w:r>
        <w:rPr>
          <w:color w:val="000000"/>
          <w:szCs w:val="24"/>
          <w:lang w:val="sr-Cyrl-RS" w:eastAsia="sr-Cyrl-RS"/>
        </w:rPr>
        <w:t>Овај оглас објављује се на web страници</w:t>
      </w:r>
      <w:r>
        <w:rPr>
          <w:szCs w:val="24"/>
          <w:lang w:val="sr-Cyrl-CS"/>
        </w:rPr>
        <w:t xml:space="preserve"> </w:t>
      </w:r>
      <w:r>
        <w:rPr>
          <w:color w:val="000000"/>
          <w:szCs w:val="24"/>
          <w:lang w:val="sr-Cyrl-CS" w:eastAsia="sr-Cyrl-RS"/>
        </w:rPr>
        <w:t>Републичкe агенцијe за мирно решавање радних спорова</w:t>
      </w:r>
      <w:r>
        <w:rPr>
          <w:color w:val="000000"/>
          <w:szCs w:val="24"/>
          <w:lang w:val="sr-Cyrl-RS" w:eastAsia="sr-Cyrl-RS"/>
        </w:rPr>
        <w:t xml:space="preserve">: www.ramrrs.gov.rs, на огласној табли Агенције и </w:t>
      </w:r>
      <w:r>
        <w:rPr>
          <w:lang w:val="sr-Cyrl-RS"/>
        </w:rPr>
        <w:t>„</w:t>
      </w:r>
      <w:r>
        <w:rPr>
          <w:lang w:val="sr-Latn-RS"/>
        </w:rPr>
        <w:t>Службеном гласнику РС</w:t>
      </w:r>
      <w:r>
        <w:rPr>
          <w:lang w:val="sr-Cyrl-RS"/>
        </w:rPr>
        <w:t>“.</w:t>
      </w:r>
    </w:p>
    <w:p w:rsidR="00EA7881" w:rsidRDefault="00EA7881" w:rsidP="00BD6038">
      <w:pPr>
        <w:shd w:val="clear" w:color="auto" w:fill="FFFFFF"/>
        <w:suppressAutoHyphens w:val="0"/>
        <w:spacing w:line="235" w:lineRule="atLeast"/>
        <w:jc w:val="both"/>
        <w:textAlignment w:val="baseline"/>
        <w:rPr>
          <w:color w:val="000000"/>
          <w:szCs w:val="24"/>
          <w:lang w:val="sr-Cyrl-RS" w:eastAsia="sr-Cyrl-RS"/>
        </w:rPr>
      </w:pPr>
      <w:r>
        <w:rPr>
          <w:color w:val="000000"/>
          <w:szCs w:val="24"/>
          <w:lang w:val="sr-Cyrl-RS" w:eastAsia="sr-Cyrl-R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EA7881" w:rsidRDefault="00EA7881" w:rsidP="00EA7881">
      <w:pPr>
        <w:shd w:val="clear" w:color="auto" w:fill="FFFFFF"/>
        <w:suppressAutoHyphens w:val="0"/>
        <w:spacing w:line="235" w:lineRule="atLeast"/>
        <w:textAlignment w:val="baseline"/>
        <w:rPr>
          <w:rFonts w:ascii="Verdana" w:hAnsi="Verdana"/>
          <w:color w:val="000000"/>
          <w:sz w:val="17"/>
          <w:szCs w:val="17"/>
          <w:lang w:val="sr-Cyrl-RS" w:eastAsia="sr-Cyrl-RS"/>
        </w:rPr>
      </w:pPr>
      <w:r>
        <w:rPr>
          <w:rFonts w:ascii="Verdana" w:hAnsi="Verdana"/>
          <w:color w:val="000000"/>
          <w:sz w:val="17"/>
          <w:szCs w:val="17"/>
          <w:lang w:val="sr-Cyrl-RS" w:eastAsia="sr-Cyrl-RS"/>
        </w:rPr>
        <w:t> </w:t>
      </w:r>
    </w:p>
    <w:p w:rsidR="00264132" w:rsidRDefault="00264132"/>
    <w:sectPr w:rsidR="00264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83376"/>
    <w:multiLevelType w:val="hybridMultilevel"/>
    <w:tmpl w:val="4A3C33B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3"/>
    <w:rsid w:val="000018B3"/>
    <w:rsid w:val="001E4A6C"/>
    <w:rsid w:val="00246A1E"/>
    <w:rsid w:val="00264132"/>
    <w:rsid w:val="00475679"/>
    <w:rsid w:val="00511A78"/>
    <w:rsid w:val="005E46C6"/>
    <w:rsid w:val="007B0BE1"/>
    <w:rsid w:val="007C3394"/>
    <w:rsid w:val="00A6576D"/>
    <w:rsid w:val="00B67BAE"/>
    <w:rsid w:val="00BD6038"/>
    <w:rsid w:val="00E40FA8"/>
    <w:rsid w:val="00EA7881"/>
    <w:rsid w:val="00F22CEA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1234"/>
  <w15:chartTrackingRefBased/>
  <w15:docId w15:val="{4C8D071D-7071-4C3A-A046-9DE7492B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1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pand1">
    <w:name w:val="expand1"/>
    <w:rsid w:val="00EA7881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character" w:styleId="Hyperlink">
    <w:name w:val="Hyperlink"/>
    <w:basedOn w:val="DefaultParagraphFont"/>
    <w:uiPriority w:val="99"/>
    <w:unhideWhenUsed/>
    <w:rsid w:val="00B67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mr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2.cekos.com/ce/faces/servlet/gifimage?07797801-06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Dragana Andonovska</cp:lastModifiedBy>
  <cp:revision>5</cp:revision>
  <dcterms:created xsi:type="dcterms:W3CDTF">2024-11-28T06:35:00Z</dcterms:created>
  <dcterms:modified xsi:type="dcterms:W3CDTF">2024-11-29T09:55:00Z</dcterms:modified>
</cp:coreProperties>
</file>